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E75BE" w14:textId="634B0942" w:rsidR="00491987" w:rsidRDefault="00491987" w:rsidP="00491987">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INTERNAL MEMO</w:t>
      </w:r>
    </w:p>
    <w:p w14:paraId="1B8CD310" w14:textId="05CA2733" w:rsidR="001D322C" w:rsidRDefault="001D322C" w:rsidP="000515C5">
      <w:pPr>
        <w:spacing w:line="480" w:lineRule="auto"/>
        <w:jc w:val="both"/>
        <w:rPr>
          <w:rFonts w:ascii="Times New Roman" w:hAnsi="Times New Roman" w:cs="Times New Roman"/>
          <w:sz w:val="24"/>
          <w:szCs w:val="24"/>
        </w:rPr>
      </w:pPr>
      <w:r>
        <w:rPr>
          <w:rFonts w:ascii="Times New Roman" w:hAnsi="Times New Roman" w:cs="Times New Roman"/>
          <w:sz w:val="24"/>
          <w:szCs w:val="24"/>
        </w:rPr>
        <w:t>To:</w:t>
      </w:r>
    </w:p>
    <w:p w14:paraId="79BD4070" w14:textId="77777777" w:rsidR="001D322C" w:rsidRDefault="001D322C" w:rsidP="000515C5">
      <w:pPr>
        <w:spacing w:line="480" w:lineRule="auto"/>
        <w:jc w:val="both"/>
        <w:rPr>
          <w:rFonts w:ascii="Times New Roman" w:hAnsi="Times New Roman" w:cs="Times New Roman"/>
          <w:sz w:val="24"/>
          <w:szCs w:val="24"/>
        </w:rPr>
      </w:pPr>
      <w:r>
        <w:rPr>
          <w:rFonts w:ascii="Times New Roman" w:hAnsi="Times New Roman" w:cs="Times New Roman"/>
          <w:sz w:val="24"/>
          <w:szCs w:val="24"/>
        </w:rPr>
        <w:t>From:</w:t>
      </w:r>
    </w:p>
    <w:p w14:paraId="0BF4000D" w14:textId="121609B7" w:rsidR="001D322C" w:rsidRDefault="001D322C" w:rsidP="000515C5">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r w:rsidR="00491987">
        <w:rPr>
          <w:rFonts w:ascii="Times New Roman" w:hAnsi="Times New Roman" w:cs="Times New Roman"/>
          <w:sz w:val="24"/>
          <w:szCs w:val="24"/>
        </w:rPr>
        <w:t xml:space="preserve"> May 12, 2020</w:t>
      </w:r>
    </w:p>
    <w:p w14:paraId="0CA0628C" w14:textId="76FE6FB3" w:rsidR="00D018A5" w:rsidRDefault="001D322C" w:rsidP="000515C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Subject: </w:t>
      </w:r>
      <w:r w:rsidR="005528E8" w:rsidRPr="00491987">
        <w:rPr>
          <w:rFonts w:ascii="Times New Roman" w:hAnsi="Times New Roman" w:cs="Times New Roman"/>
          <w:b/>
          <w:bCs/>
          <w:sz w:val="24"/>
          <w:szCs w:val="24"/>
          <w:u w:val="single"/>
        </w:rPr>
        <w:t>Financial Performance Memo</w:t>
      </w:r>
    </w:p>
    <w:p w14:paraId="62A8D26E" w14:textId="738D27E6" w:rsidR="005528E8" w:rsidRDefault="00126381" w:rsidP="004919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company</w:t>
      </w:r>
      <w:r w:rsidR="000515C5">
        <w:rPr>
          <w:rFonts w:ascii="Times New Roman" w:hAnsi="Times New Roman" w:cs="Times New Roman"/>
          <w:sz w:val="24"/>
          <w:szCs w:val="24"/>
        </w:rPr>
        <w:t>'s</w:t>
      </w:r>
      <w:r>
        <w:rPr>
          <w:rFonts w:ascii="Times New Roman" w:hAnsi="Times New Roman" w:cs="Times New Roman"/>
          <w:sz w:val="24"/>
          <w:szCs w:val="24"/>
        </w:rPr>
        <w:t xml:space="preserve"> financial performance has shown a promising venture.</w:t>
      </w:r>
      <w:r w:rsidR="004C27C7">
        <w:rPr>
          <w:rFonts w:ascii="Times New Roman" w:hAnsi="Times New Roman" w:cs="Times New Roman"/>
          <w:sz w:val="24"/>
          <w:szCs w:val="24"/>
        </w:rPr>
        <w:t xml:space="preserve"> </w:t>
      </w:r>
      <w:r>
        <w:rPr>
          <w:rFonts w:ascii="Times New Roman" w:hAnsi="Times New Roman" w:cs="Times New Roman"/>
          <w:sz w:val="24"/>
          <w:szCs w:val="24"/>
        </w:rPr>
        <w:t>Although it has been in operation for only one month</w:t>
      </w:r>
      <w:r w:rsidR="000515C5">
        <w:rPr>
          <w:rFonts w:ascii="Times New Roman" w:hAnsi="Times New Roman" w:cs="Times New Roman"/>
          <w:sz w:val="24"/>
          <w:szCs w:val="24"/>
        </w:rPr>
        <w:t>,</w:t>
      </w:r>
      <w:r w:rsidR="004C27C7">
        <w:rPr>
          <w:rFonts w:ascii="Times New Roman" w:hAnsi="Times New Roman" w:cs="Times New Roman"/>
          <w:sz w:val="24"/>
          <w:szCs w:val="24"/>
        </w:rPr>
        <w:t xml:space="preserve"> the company has been able to make a profit of $22,700. Proportionately, the company would have made a profit of $272,400. The investors would </w:t>
      </w:r>
      <w:proofErr w:type="spellStart"/>
      <w:r w:rsidR="004C27C7">
        <w:rPr>
          <w:rFonts w:ascii="Times New Roman" w:hAnsi="Times New Roman" w:cs="Times New Roman"/>
          <w:sz w:val="24"/>
          <w:szCs w:val="24"/>
        </w:rPr>
        <w:t>themn</w:t>
      </w:r>
      <w:proofErr w:type="spellEnd"/>
      <w:r w:rsidR="004C27C7">
        <w:rPr>
          <w:rFonts w:ascii="Times New Roman" w:hAnsi="Times New Roman" w:cs="Times New Roman"/>
          <w:sz w:val="24"/>
          <w:szCs w:val="24"/>
        </w:rPr>
        <w:t xml:space="preserve"> have recovered their investment in just one year. The company have also shown great performance in all respects as measured by key financial ratios. The company </w:t>
      </w:r>
      <w:proofErr w:type="spellStart"/>
      <w:r w:rsidR="004C27C7">
        <w:rPr>
          <w:rFonts w:ascii="Times New Roman" w:hAnsi="Times New Roman" w:cs="Times New Roman"/>
          <w:sz w:val="24"/>
          <w:szCs w:val="24"/>
        </w:rPr>
        <w:t>liguiodity</w:t>
      </w:r>
      <w:proofErr w:type="spellEnd"/>
      <w:r w:rsidR="004C27C7">
        <w:rPr>
          <w:rFonts w:ascii="Times New Roman" w:hAnsi="Times New Roman" w:cs="Times New Roman"/>
          <w:sz w:val="24"/>
          <w:szCs w:val="24"/>
        </w:rPr>
        <w:t xml:space="preserve"> position as measured by the current ratio shows that it is well covered and therefore less likely to be exposed to </w:t>
      </w:r>
      <w:proofErr w:type="spellStart"/>
      <w:r w:rsidR="004C27C7">
        <w:rPr>
          <w:rFonts w:ascii="Times New Roman" w:hAnsi="Times New Roman" w:cs="Times New Roman"/>
          <w:sz w:val="24"/>
          <w:szCs w:val="24"/>
        </w:rPr>
        <w:t>liguidatuion</w:t>
      </w:r>
      <w:proofErr w:type="spellEnd"/>
      <w:r w:rsidR="004C27C7">
        <w:rPr>
          <w:rFonts w:ascii="Times New Roman" w:hAnsi="Times New Roman" w:cs="Times New Roman"/>
          <w:sz w:val="24"/>
          <w:szCs w:val="24"/>
        </w:rPr>
        <w:t xml:space="preserve"> risks. With a current ratio of 8.63, the company has enough current assets to cover the current liabilities for the next 8 periods. this is a good basis for trusting the company management decisions and policies of working capital management.</w:t>
      </w:r>
    </w:p>
    <w:p w14:paraId="12B882FE" w14:textId="1E55F99D" w:rsidR="004C27C7" w:rsidRDefault="004C27C7" w:rsidP="004919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Looking at the financing of assets from </w:t>
      </w:r>
      <w:proofErr w:type="spellStart"/>
      <w:r>
        <w:rPr>
          <w:rFonts w:ascii="Times New Roman" w:hAnsi="Times New Roman" w:cs="Times New Roman"/>
          <w:sz w:val="24"/>
          <w:szCs w:val="24"/>
        </w:rPr>
        <w:t>liabilkities</w:t>
      </w:r>
      <w:proofErr w:type="spellEnd"/>
      <w:r>
        <w:rPr>
          <w:rFonts w:ascii="Times New Roman" w:hAnsi="Times New Roman" w:cs="Times New Roman"/>
          <w:sz w:val="24"/>
          <w:szCs w:val="24"/>
        </w:rPr>
        <w:t xml:space="preserve">, it has been established that only 33% of the company assets are financed by liabilities. This indicates that the greater part of the assets is financed by equity and therefore reducing the </w:t>
      </w:r>
      <w:r w:rsidR="000515C5">
        <w:rPr>
          <w:rFonts w:ascii="Times New Roman" w:hAnsi="Times New Roman" w:cs="Times New Roman"/>
          <w:sz w:val="24"/>
          <w:szCs w:val="24"/>
        </w:rPr>
        <w:t xml:space="preserve">insolvency risks to the company. The company management have also adopted a </w:t>
      </w:r>
      <w:proofErr w:type="spellStart"/>
      <w:r w:rsidR="000515C5">
        <w:rPr>
          <w:rFonts w:ascii="Times New Roman" w:hAnsi="Times New Roman" w:cs="Times New Roman"/>
          <w:sz w:val="24"/>
          <w:szCs w:val="24"/>
        </w:rPr>
        <w:t>payout</w:t>
      </w:r>
      <w:proofErr w:type="spellEnd"/>
      <w:r w:rsidR="000515C5">
        <w:rPr>
          <w:rFonts w:ascii="Times New Roman" w:hAnsi="Times New Roman" w:cs="Times New Roman"/>
          <w:sz w:val="24"/>
          <w:szCs w:val="24"/>
        </w:rPr>
        <w:t xml:space="preserve"> ratio of 9%. This allows the company to retain a lot of its profits. If well utilised for reinvestments, the company can generate better returns in the future and the wealth of the shareholders grows. The company will also rely less on the external financing and avoid the interest expenses.</w:t>
      </w:r>
    </w:p>
    <w:p w14:paraId="6355C670" w14:textId="727F7A88" w:rsidR="000515C5" w:rsidRDefault="000515C5" w:rsidP="0049198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company has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accounts turnover ratio of 2.71. this shows that the company collects almost 3 times, its account receivables, within the accounting period. This however needs an </w:t>
      </w:r>
      <w:r>
        <w:rPr>
          <w:rFonts w:ascii="Times New Roman" w:hAnsi="Times New Roman" w:cs="Times New Roman"/>
          <w:sz w:val="24"/>
          <w:szCs w:val="24"/>
        </w:rPr>
        <w:lastRenderedPageBreak/>
        <w:t>improvement as that will leave a lot of its income as uncollected. It is evident in the current situation as there are a lot of accounts receivable, enough to cover all current liabilities of the company. It is however not a bother currently, as there isn’t any occurrence of a bad debt in the month. The company should look for an optimal collection policy that will make it collect as much as they can, while maintaining their sales levels.</w:t>
      </w:r>
    </w:p>
    <w:p w14:paraId="389FFD06" w14:textId="1811B4B0" w:rsidR="00491987" w:rsidRPr="005528E8" w:rsidRDefault="00491987" w:rsidP="00491987">
      <w:pPr>
        <w:spacing w:line="480" w:lineRule="auto"/>
        <w:rPr>
          <w:rFonts w:ascii="Times New Roman" w:hAnsi="Times New Roman" w:cs="Times New Roman"/>
          <w:sz w:val="24"/>
          <w:szCs w:val="24"/>
        </w:rPr>
      </w:pPr>
      <w:r>
        <w:rPr>
          <w:rFonts w:ascii="Times New Roman" w:hAnsi="Times New Roman" w:cs="Times New Roman"/>
          <w:sz w:val="24"/>
          <w:szCs w:val="24"/>
        </w:rPr>
        <w:t>Thank you.</w:t>
      </w:r>
    </w:p>
    <w:sectPr w:rsidR="00491987" w:rsidRPr="00552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3NTI1MDY1NzQyMbZU0lEKTi0uzszPAykwrAUAal776CwAAAA="/>
  </w:docVars>
  <w:rsids>
    <w:rsidRoot w:val="005528E8"/>
    <w:rsid w:val="000515C5"/>
    <w:rsid w:val="00126381"/>
    <w:rsid w:val="001D322C"/>
    <w:rsid w:val="00491987"/>
    <w:rsid w:val="004C27C7"/>
    <w:rsid w:val="005528E8"/>
    <w:rsid w:val="006B7C32"/>
    <w:rsid w:val="00732994"/>
    <w:rsid w:val="00747010"/>
    <w:rsid w:val="00817FE5"/>
    <w:rsid w:val="00E14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7D5BA"/>
  <w15:chartTrackingRefBased/>
  <w15:docId w15:val="{2C80CACC-90C7-4BA8-9F83-752B3168C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2020-05-12T19:30:00Z</dcterms:created>
  <dcterms:modified xsi:type="dcterms:W3CDTF">2020-05-12T19:30:00Z</dcterms:modified>
</cp:coreProperties>
</file>